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7DF2" w:rsidRDefault="007C7807">
      <w:pPr>
        <w:keepNext/>
        <w:keepLines/>
        <w:widowControl w:val="0"/>
        <w:spacing w:after="336" w:line="1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И МЕТОДИЧЕСКИЕ РЕКОМЕНДАЦИИ</w:t>
      </w:r>
    </w:p>
    <w:p w14:paraId="00000002" w14:textId="77777777" w:rsidR="00637DF2" w:rsidRDefault="007C7807">
      <w:pPr>
        <w:widowControl w:val="0"/>
        <w:numPr>
          <w:ilvl w:val="0"/>
          <w:numId w:val="3"/>
        </w:numPr>
        <w:tabs>
          <w:tab w:val="left" w:pos="696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можно считать достигшими хорошего уровня следующие умения:</w:t>
      </w:r>
    </w:p>
    <w:p w14:paraId="49D72352" w14:textId="6C04609C" w:rsidR="00C11CAF" w:rsidRPr="00C11CAF" w:rsidRDefault="00C11CAF" w:rsidP="00C11CAF">
      <w:pPr>
        <w:widowControl w:val="0"/>
        <w:numPr>
          <w:ilvl w:val="0"/>
          <w:numId w:val="1"/>
        </w:numPr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A93E28" w:rsidRPr="00C11CAF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r w:rsidRPr="00C11CAF">
        <w:rPr>
          <w:rFonts w:ascii="Times New Roman" w:eastAsia="Times New Roman" w:hAnsi="Times New Roman" w:cs="Times New Roman"/>
          <w:sz w:val="24"/>
          <w:szCs w:val="24"/>
        </w:rPr>
        <w:t xml:space="preserve"> морфемный и словообразовательный анализы слов;</w:t>
      </w:r>
    </w:p>
    <w:p w14:paraId="5D72D322" w14:textId="77777777" w:rsidR="00C11CAF" w:rsidRPr="00C11CAF" w:rsidRDefault="00C11CAF" w:rsidP="00C11CAF">
      <w:pPr>
        <w:widowControl w:val="0"/>
        <w:numPr>
          <w:ilvl w:val="0"/>
          <w:numId w:val="1"/>
        </w:numPr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CAF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слова;</w:t>
      </w:r>
    </w:p>
    <w:p w14:paraId="191AB118" w14:textId="3861F6DD" w:rsidR="00C11CAF" w:rsidRPr="00C11CAF" w:rsidRDefault="00C11CAF" w:rsidP="00C11CAF">
      <w:pPr>
        <w:widowControl w:val="0"/>
        <w:numPr>
          <w:ilvl w:val="0"/>
          <w:numId w:val="1"/>
        </w:numPr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CAF">
        <w:rPr>
          <w:rFonts w:ascii="Times New Roman" w:eastAsia="Times New Roman" w:hAnsi="Times New Roman" w:cs="Times New Roman"/>
          <w:sz w:val="24"/>
          <w:szCs w:val="24"/>
        </w:rPr>
        <w:t xml:space="preserve">проводить синтаксический </w:t>
      </w:r>
      <w:r w:rsidRPr="00C11CAF">
        <w:rPr>
          <w:rFonts w:ascii="Times New Roman" w:eastAsia="Times New Roman" w:hAnsi="Times New Roman" w:cs="Times New Roman"/>
          <w:sz w:val="24"/>
          <w:szCs w:val="24"/>
        </w:rPr>
        <w:t>анализ предложения</w:t>
      </w:r>
    </w:p>
    <w:p w14:paraId="00000007" w14:textId="77777777" w:rsidR="00637DF2" w:rsidRDefault="00637DF2">
      <w:pPr>
        <w:widowControl w:val="0"/>
        <w:tabs>
          <w:tab w:val="left" w:pos="611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37DF2" w:rsidRDefault="007C7807">
      <w:pPr>
        <w:widowControl w:val="0"/>
        <w:numPr>
          <w:ilvl w:val="0"/>
          <w:numId w:val="2"/>
        </w:numPr>
        <w:tabs>
          <w:tab w:val="left" w:pos="720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считать достаточно сформированными следующие умения:</w:t>
      </w:r>
    </w:p>
    <w:p w14:paraId="0000000A" w14:textId="77777777" w:rsidR="00637DF2" w:rsidRDefault="007C7807">
      <w:pPr>
        <w:widowControl w:val="0"/>
        <w:numPr>
          <w:ilvl w:val="0"/>
          <w:numId w:val="1"/>
        </w:numPr>
        <w:tabs>
          <w:tab w:val="left" w:pos="639"/>
        </w:tabs>
        <w:spacing w:line="226" w:lineRule="auto"/>
        <w:ind w:firstLine="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пунктуации.</w:t>
      </w:r>
    </w:p>
    <w:p w14:paraId="0000000B" w14:textId="77777777" w:rsidR="00637DF2" w:rsidRDefault="007C7807">
      <w:pPr>
        <w:widowControl w:val="0"/>
        <w:numPr>
          <w:ilvl w:val="0"/>
          <w:numId w:val="1"/>
        </w:numPr>
        <w:tabs>
          <w:tab w:val="left" w:pos="607"/>
        </w:tabs>
        <w:spacing w:line="226" w:lineRule="auto"/>
        <w:ind w:firstLine="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ре</w:t>
      </w:r>
      <w:r>
        <w:rPr>
          <w:rFonts w:ascii="Times New Roman" w:eastAsia="Times New Roman" w:hAnsi="Times New Roman" w:cs="Times New Roman"/>
          <w:sz w:val="24"/>
          <w:szCs w:val="24"/>
        </w:rPr>
        <w:t>чевой самоконтроль: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14:paraId="776936B8" w14:textId="09A3E5B3" w:rsidR="00C11CAF" w:rsidRPr="00C11CAF" w:rsidRDefault="00C11CAF" w:rsidP="00C11CAF">
      <w:pPr>
        <w:widowControl w:val="0"/>
        <w:numPr>
          <w:ilvl w:val="0"/>
          <w:numId w:val="1"/>
        </w:numPr>
        <w:tabs>
          <w:tab w:val="left" w:pos="720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CAF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лексическое значение слова с опорой на указанный в задании контекст </w:t>
      </w:r>
    </w:p>
    <w:p w14:paraId="1A6533D2" w14:textId="77777777" w:rsidR="00C11CAF" w:rsidRPr="00C11CAF" w:rsidRDefault="00C11CAF" w:rsidP="00C11CAF">
      <w:pPr>
        <w:widowControl w:val="0"/>
        <w:numPr>
          <w:ilvl w:val="0"/>
          <w:numId w:val="1"/>
        </w:numPr>
        <w:tabs>
          <w:tab w:val="left" w:pos="720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CAF">
        <w:rPr>
          <w:rFonts w:ascii="Times New Roman" w:eastAsia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</w:r>
    </w:p>
    <w:p w14:paraId="0000000D" w14:textId="77777777" w:rsidR="00637DF2" w:rsidRDefault="00637DF2">
      <w:pPr>
        <w:widowControl w:val="0"/>
        <w:tabs>
          <w:tab w:val="left" w:pos="720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9AC7E" w14:textId="29418262" w:rsidR="00C11CAF" w:rsidRDefault="007C7807" w:rsidP="00C11CAF">
      <w:pPr>
        <w:widowControl w:val="0"/>
        <w:spacing w:line="22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совершенствованию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к </w:t>
      </w:r>
      <w:r w:rsidR="00C11CAF">
        <w:rPr>
          <w:rFonts w:ascii="Times New Roman" w:eastAsia="Times New Roman" w:hAnsi="Times New Roman" w:cs="Times New Roman"/>
          <w:sz w:val="24"/>
          <w:szCs w:val="24"/>
          <w:lang w:val="ru-RU"/>
        </w:rPr>
        <w:t>ВПР</w:t>
      </w:r>
    </w:p>
    <w:p w14:paraId="0ADEE66B" w14:textId="77777777" w:rsidR="00C11CAF" w:rsidRDefault="007C7807" w:rsidP="00C11CAF">
      <w:pPr>
        <w:widowControl w:val="0"/>
        <w:spacing w:line="22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 говорить о необходимости продолжения коммуникативной и практической напр</w:t>
      </w:r>
      <w:r>
        <w:rPr>
          <w:rFonts w:ascii="Times New Roman" w:eastAsia="Times New Roman" w:hAnsi="Times New Roman" w:cs="Times New Roman"/>
          <w:sz w:val="24"/>
          <w:szCs w:val="24"/>
        </w:rPr>
        <w:t>авленности в преподавании русского языка, позволяет сделать вывод о том, что очевиден целый ряд проблем в освоении обучающимися школьного курса русского языка</w:t>
      </w:r>
      <w:r w:rsidR="00C11C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0" w14:textId="0F2B4ABD" w:rsidR="00637DF2" w:rsidRDefault="007C7807" w:rsidP="00C11CAF">
      <w:pPr>
        <w:widowControl w:val="0"/>
        <w:spacing w:line="226" w:lineRule="auto"/>
        <w:ind w:firstLine="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Актуальной проблемой для современной метод</w:t>
      </w:r>
      <w:r>
        <w:rPr>
          <w:rFonts w:ascii="Times New Roman" w:eastAsia="Times New Roman" w:hAnsi="Times New Roman" w:cs="Times New Roman"/>
          <w:sz w:val="24"/>
          <w:szCs w:val="24"/>
        </w:rPr>
        <w:t>ики преподавания русского языка является развитие всех видов речевой деятельности в их единстве и взаимосвязи. Важные стороны этой проблемы - обучение восприятию текста и обучение связной письменной речи в курсе русского языка. Используя современные методи</w:t>
      </w:r>
      <w:r>
        <w:rPr>
          <w:rFonts w:ascii="Times New Roman" w:eastAsia="Times New Roman" w:hAnsi="Times New Roman" w:cs="Times New Roman"/>
          <w:sz w:val="24"/>
          <w:szCs w:val="24"/>
        </w:rPr>
        <w:t>ки, необходимо добиваться того, чтобы обучающиеся овладели основными функциональными стилями, типами и формами речи, необходимыми для коммуникации в современном мире.</w:t>
      </w:r>
    </w:p>
    <w:p w14:paraId="00000011" w14:textId="77777777" w:rsidR="00637DF2" w:rsidRDefault="007C7807">
      <w:pPr>
        <w:widowControl w:val="0"/>
        <w:numPr>
          <w:ilvl w:val="0"/>
          <w:numId w:val="1"/>
        </w:numPr>
        <w:tabs>
          <w:tab w:val="left" w:pos="606"/>
        </w:tabs>
        <w:spacing w:line="226" w:lineRule="auto"/>
        <w:ind w:firstLine="4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Жизненно востребованными в современном мире являются умения, связанные с информационной о</w:t>
      </w:r>
      <w:r>
        <w:rPr>
          <w:rFonts w:ascii="Times New Roman" w:eastAsia="Times New Roman" w:hAnsi="Times New Roman" w:cs="Times New Roman"/>
          <w:sz w:val="24"/>
          <w:szCs w:val="24"/>
        </w:rPr>
        <w:t>бработкой текста. Формированию комплекса этих умений на основе работы с текстом необходимо уделять серьёзное внимание. Обучение свёртыванию и развёртыванию информации небольшого объёма (конспектированию, реферированию, составлению планов и отзывов, подгото</w:t>
      </w:r>
      <w:r>
        <w:rPr>
          <w:rFonts w:ascii="Times New Roman" w:eastAsia="Times New Roman" w:hAnsi="Times New Roman" w:cs="Times New Roman"/>
          <w:sz w:val="24"/>
          <w:szCs w:val="24"/>
        </w:rPr>
        <w:t>вке докладов и пр.) должно стать постоянным видом работы в основной школе.</w:t>
      </w:r>
    </w:p>
    <w:p w14:paraId="00000012" w14:textId="77777777" w:rsidR="00637DF2" w:rsidRDefault="007C7807">
      <w:pPr>
        <w:widowControl w:val="0"/>
        <w:numPr>
          <w:ilvl w:val="0"/>
          <w:numId w:val="1"/>
        </w:numPr>
        <w:tabs>
          <w:tab w:val="left" w:pos="601"/>
        </w:tabs>
        <w:spacing w:line="226" w:lineRule="auto"/>
        <w:ind w:firstLine="4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повышения уровня орфографической грамотности на современном этапе не может быть решена в отрыве от освоения таких разделов русского языка, как морфемика, словообразование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лексика. Проводя комплексную работу в этом направлении, необходимо использовать коммуникативно-деятельностный и практико-ориентированный подходы к обучению, позволяющие сделать процесс активным и осознанным.</w:t>
      </w:r>
    </w:p>
    <w:p w14:paraId="00000013" w14:textId="77777777" w:rsidR="00637DF2" w:rsidRDefault="007C7807">
      <w:pPr>
        <w:widowControl w:val="0"/>
        <w:numPr>
          <w:ilvl w:val="0"/>
          <w:numId w:val="1"/>
        </w:numPr>
        <w:tabs>
          <w:tab w:val="left" w:pos="596"/>
        </w:tabs>
        <w:spacing w:line="226" w:lineRule="auto"/>
        <w:ind w:firstLine="4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использованием этих же подходов следует решат</w:t>
      </w:r>
      <w:r>
        <w:rPr>
          <w:rFonts w:ascii="Times New Roman" w:eastAsia="Times New Roman" w:hAnsi="Times New Roman" w:cs="Times New Roman"/>
          <w:sz w:val="24"/>
          <w:szCs w:val="24"/>
        </w:rPr>
        <w:t>ь проблему повышения уровня пунктуационной грамотности.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</w:t>
      </w:r>
      <w:r>
        <w:rPr>
          <w:rFonts w:ascii="Times New Roman" w:eastAsia="Times New Roman" w:hAnsi="Times New Roman" w:cs="Times New Roman"/>
          <w:sz w:val="24"/>
          <w:szCs w:val="24"/>
        </w:rPr>
        <w:t>вой деятельности. Необходимо добиваться осознанного подхода обучающихся к употреблению знаков препинания, формируя представления об их функциях в письменной речи.</w:t>
      </w:r>
    </w:p>
    <w:p w14:paraId="00000015" w14:textId="20A1D0CF" w:rsidR="00637DF2" w:rsidRPr="00A93E28" w:rsidRDefault="007C7807" w:rsidP="00A93E28">
      <w:pPr>
        <w:widowControl w:val="0"/>
        <w:numPr>
          <w:ilvl w:val="0"/>
          <w:numId w:val="1"/>
        </w:numPr>
        <w:tabs>
          <w:tab w:val="left" w:pos="601"/>
        </w:tabs>
        <w:spacing w:line="226" w:lineRule="auto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 w:rsidRPr="00A93E28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подготовку к </w:t>
      </w:r>
      <w:r w:rsidR="00A93E28" w:rsidRPr="00A9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 </w:t>
      </w:r>
      <w:r w:rsidRPr="00A93E28">
        <w:rPr>
          <w:rFonts w:ascii="Times New Roman" w:eastAsia="Times New Roman" w:hAnsi="Times New Roman" w:cs="Times New Roman"/>
          <w:sz w:val="24"/>
          <w:szCs w:val="24"/>
        </w:rPr>
        <w:t xml:space="preserve">и диагностику учебных достижений по русскому языку </w:t>
      </w:r>
      <w:r w:rsidRPr="00A93E28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ООО</w:t>
      </w:r>
      <w:r w:rsidR="00A93E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6" w14:textId="77777777" w:rsidR="00637DF2" w:rsidRDefault="007C7807">
      <w:pPr>
        <w:widowControl w:val="0"/>
        <w:spacing w:line="22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Школьным методическим объединениям</w:t>
      </w:r>
    </w:p>
    <w:p w14:paraId="00000017" w14:textId="0CE8CEA9" w:rsidR="00637DF2" w:rsidRDefault="007C7807">
      <w:pPr>
        <w:widowControl w:val="0"/>
        <w:numPr>
          <w:ilvl w:val="0"/>
          <w:numId w:val="1"/>
        </w:numPr>
        <w:tabs>
          <w:tab w:val="left" w:pos="601"/>
        </w:tabs>
        <w:spacing w:line="226" w:lineRule="auto"/>
        <w:ind w:firstLine="4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материалы </w:t>
      </w:r>
      <w:r w:rsidR="00A9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 с целью корректировки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поурочного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 и внесения в него необходимых дополнений.</w:t>
      </w:r>
    </w:p>
    <w:p w14:paraId="00000018" w14:textId="77777777" w:rsidR="00637DF2" w:rsidRDefault="007C7807">
      <w:pPr>
        <w:widowControl w:val="0"/>
        <w:numPr>
          <w:ilvl w:val="0"/>
          <w:numId w:val="1"/>
        </w:numPr>
        <w:tabs>
          <w:tab w:val="left" w:pos="601"/>
        </w:tabs>
        <w:spacing w:line="226" w:lineRule="auto"/>
        <w:ind w:firstLine="4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внимание следует обратить на изменение целей изучения курса текстоведения в 5 - 9 классах, на недопустимость сокращения часов, отведённых для проведения уроков развития речи.</w:t>
      </w:r>
    </w:p>
    <w:p w14:paraId="00000019" w14:textId="31B1AEAE" w:rsidR="00637DF2" w:rsidRDefault="007C7807">
      <w:pPr>
        <w:widowControl w:val="0"/>
        <w:numPr>
          <w:ilvl w:val="0"/>
          <w:numId w:val="1"/>
        </w:numPr>
        <w:tabs>
          <w:tab w:val="left" w:pos="596"/>
        </w:tabs>
        <w:spacing w:line="226" w:lineRule="auto"/>
        <w:ind w:firstLine="4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Составить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подготовки обучающихся 9 классов к итоговой аттестации, внести необходимые дополнения в рабочие программы, указав темы и </w:t>
      </w:r>
      <w:r w:rsidR="00A93E28">
        <w:rPr>
          <w:rFonts w:ascii="Times New Roman" w:eastAsia="Times New Roman" w:hAnsi="Times New Roman" w:cs="Times New Roman"/>
          <w:sz w:val="24"/>
          <w:szCs w:val="24"/>
        </w:rPr>
        <w:t>методы повторения,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изученного ранее материала. Обратить особое внимание на недопустимость механического запоминания и на необходимость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выпускников универсальным учебным действиям.</w:t>
      </w:r>
    </w:p>
    <w:p w14:paraId="0000001A" w14:textId="611765F8" w:rsidR="00637DF2" w:rsidRPr="00A93E28" w:rsidRDefault="007C7807">
      <w:pPr>
        <w:widowControl w:val="0"/>
        <w:numPr>
          <w:ilvl w:val="0"/>
          <w:numId w:val="1"/>
        </w:numPr>
        <w:tabs>
          <w:tab w:val="left" w:pos="596"/>
        </w:tabs>
        <w:spacing w:line="226" w:lineRule="auto"/>
        <w:ind w:firstLine="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Включать в материалы уроков задания, аналогичные заданиям КИМ по русскому языку.</w:t>
      </w:r>
    </w:p>
    <w:p w14:paraId="3C4DEA9F" w14:textId="77777777" w:rsidR="00A93E28" w:rsidRDefault="00A93E28" w:rsidP="00A93E28">
      <w:pPr>
        <w:widowControl w:val="0"/>
        <w:numPr>
          <w:ilvl w:val="0"/>
          <w:numId w:val="1"/>
        </w:numPr>
        <w:tabs>
          <w:tab w:val="left" w:pos="591"/>
        </w:tabs>
        <w:spacing w:line="226" w:lineRule="auto"/>
        <w:ind w:firstLine="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мониторинг готовности учеников к ОГЭ и ГВЭ с обязательным анализом результатов.</w:t>
      </w:r>
    </w:p>
    <w:p w14:paraId="0000001C" w14:textId="77777777" w:rsidR="00637DF2" w:rsidRDefault="00637DF2">
      <w:pPr>
        <w:widowControl w:val="0"/>
        <w:tabs>
          <w:tab w:val="left" w:pos="596"/>
        </w:tabs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37DF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352D" w14:textId="77777777" w:rsidR="007C7807" w:rsidRDefault="007C7807">
      <w:pPr>
        <w:spacing w:line="240" w:lineRule="auto"/>
      </w:pPr>
      <w:r>
        <w:separator/>
      </w:r>
    </w:p>
  </w:endnote>
  <w:endnote w:type="continuationSeparator" w:id="0">
    <w:p w14:paraId="45DF305A" w14:textId="77777777" w:rsidR="007C7807" w:rsidRDefault="007C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6907" w14:textId="77777777" w:rsidR="007C7807" w:rsidRDefault="007C7807">
      <w:pPr>
        <w:spacing w:line="240" w:lineRule="auto"/>
      </w:pPr>
      <w:r>
        <w:separator/>
      </w:r>
    </w:p>
  </w:footnote>
  <w:footnote w:type="continuationSeparator" w:id="0">
    <w:p w14:paraId="1175613D" w14:textId="77777777" w:rsidR="007C7807" w:rsidRDefault="007C7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637DF2" w:rsidRDefault="00637D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51E34"/>
    <w:multiLevelType w:val="multilevel"/>
    <w:tmpl w:val="C13A4872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1" w15:restartNumberingAfterBreak="0">
    <w:nsid w:val="40C755EB"/>
    <w:multiLevelType w:val="multilevel"/>
    <w:tmpl w:val="9F949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1E6F3D"/>
    <w:multiLevelType w:val="multilevel"/>
    <w:tmpl w:val="8BD4EFA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F2"/>
    <w:rsid w:val="00140E59"/>
    <w:rsid w:val="00637DF2"/>
    <w:rsid w:val="007C7807"/>
    <w:rsid w:val="00A93E28"/>
    <w:rsid w:val="00C1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F363"/>
  <w15:docId w15:val="{71730A12-E81C-4E68-9DAA-5CA82A1F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2020-12-20T03:16:00Z</dcterms:created>
  <dcterms:modified xsi:type="dcterms:W3CDTF">2020-12-20T03:38:00Z</dcterms:modified>
</cp:coreProperties>
</file>